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2893" w14:textId="77777777" w:rsidR="009F1183" w:rsidRDefault="00397546">
      <w:pPr>
        <w:jc w:val="center"/>
        <w:rPr>
          <w:b/>
          <w:bCs/>
          <w:color w:val="000000"/>
          <w:sz w:val="28"/>
          <w:szCs w:val="28"/>
        </w:rPr>
      </w:pPr>
      <w:r>
        <w:rPr>
          <w:b/>
          <w:bCs/>
          <w:color w:val="000000"/>
          <w:sz w:val="28"/>
          <w:szCs w:val="28"/>
        </w:rPr>
        <w:t>PLANETCAST ACHIEVES PROVISIONAL CERTIFICATION OF ITS NOIDA TELEPORT FROM WTA</w:t>
      </w:r>
    </w:p>
    <w:p w14:paraId="6B4C4F2A" w14:textId="77777777" w:rsidR="009F1183" w:rsidRDefault="009F1183">
      <w:pPr>
        <w:jc w:val="both"/>
        <w:rPr>
          <w:color w:val="000000"/>
        </w:rPr>
      </w:pPr>
    </w:p>
    <w:p w14:paraId="6985EE33" w14:textId="5F5CF1B4" w:rsidR="009F1183" w:rsidRDefault="00397546">
      <w:pPr>
        <w:jc w:val="both"/>
        <w:rPr>
          <w:rFonts w:eastAsia="Times New Roman" w:cs="Arial"/>
          <w:color w:val="000000"/>
          <w:shd w:val="clear" w:color="auto" w:fill="FFFFFF"/>
        </w:rPr>
      </w:pPr>
      <w:r>
        <w:rPr>
          <w:rFonts w:eastAsia="Times New Roman" w:cs="Arial"/>
          <w:b/>
          <w:bCs/>
          <w:color w:val="000000"/>
          <w:shd w:val="clear" w:color="auto" w:fill="FFFFFF"/>
        </w:rPr>
        <w:t>(December</w:t>
      </w:r>
      <w:r w:rsidR="00870388">
        <w:rPr>
          <w:rFonts w:eastAsia="Times New Roman" w:cs="Arial"/>
          <w:b/>
          <w:bCs/>
          <w:color w:val="000000"/>
          <w:shd w:val="clear" w:color="auto" w:fill="FFFFFF"/>
        </w:rPr>
        <w:t xml:space="preserve"> </w:t>
      </w:r>
      <w:r>
        <w:rPr>
          <w:rFonts w:eastAsia="Times New Roman" w:cs="Arial"/>
          <w:b/>
          <w:bCs/>
          <w:color w:val="000000"/>
          <w:shd w:val="clear" w:color="auto" w:fill="FFFFFF"/>
        </w:rPr>
        <w:t>6</w:t>
      </w:r>
      <w:r>
        <w:rPr>
          <w:rFonts w:eastAsia="Times New Roman" w:cs="Arial"/>
          <w:b/>
          <w:bCs/>
          <w:color w:val="000000"/>
          <w:shd w:val="clear" w:color="auto" w:fill="FFFFFF"/>
        </w:rPr>
        <w:t>, 2017 – New York City) –</w:t>
      </w:r>
      <w:r>
        <w:rPr>
          <w:rFonts w:eastAsia="Times New Roman" w:cs="Arial"/>
          <w:color w:val="000000"/>
          <w:shd w:val="clear" w:color="auto" w:fill="FFFFFF"/>
        </w:rPr>
        <w:t xml:space="preserve"> The World Teleport Association (WTA) today announced that PLANETCAST has achieved provisional certification of its Noida Teleport (India) under WTA’s </w:t>
      </w:r>
      <w:hyperlink r:id="rId5" w:history="1">
        <w:r>
          <w:rPr>
            <w:rStyle w:val="Hyperlink"/>
            <w:rFonts w:eastAsia="Times New Roman" w:cs="Arial"/>
            <w:shd w:val="clear" w:color="auto" w:fill="FFFFFF"/>
          </w:rPr>
          <w:t>Teleport Certification</w:t>
        </w:r>
      </w:hyperlink>
      <w:r>
        <w:rPr>
          <w:rFonts w:eastAsia="Times New Roman" w:cs="Arial"/>
          <w:color w:val="000000"/>
          <w:shd w:val="clear" w:color="auto" w:fill="FFFFFF"/>
        </w:rPr>
        <w:t> Program.</w:t>
      </w:r>
      <w:bookmarkStart w:id="0" w:name="_GoBack"/>
      <w:bookmarkEnd w:id="0"/>
    </w:p>
    <w:p w14:paraId="521002C0" w14:textId="77777777" w:rsidR="009F1183" w:rsidRDefault="009F1183">
      <w:pPr>
        <w:jc w:val="both"/>
        <w:rPr>
          <w:rFonts w:eastAsia="Times New Roman" w:cs="Arial"/>
          <w:color w:val="000000"/>
          <w:shd w:val="clear" w:color="auto" w:fill="FFFFFF"/>
        </w:rPr>
      </w:pPr>
    </w:p>
    <w:p w14:paraId="4B4672FD" w14:textId="77777777" w:rsidR="009F1183" w:rsidRDefault="00397546">
      <w:pPr>
        <w:jc w:val="both"/>
        <w:rPr>
          <w:rFonts w:eastAsia="Times New Roman" w:cs="Arial"/>
          <w:color w:val="000000"/>
          <w:shd w:val="clear" w:color="auto" w:fill="FFFFFF"/>
        </w:rPr>
      </w:pPr>
      <w:r>
        <w:rPr>
          <w:rFonts w:eastAsia="Times New Roman" w:cs="Arial"/>
          <w:color w:val="000000"/>
          <w:shd w:val="clear" w:color="auto" w:fill="FFFFFF"/>
        </w:rPr>
        <w:t>Since it</w:t>
      </w:r>
      <w:r>
        <w:rPr>
          <w:rFonts w:eastAsia="Times New Roman" w:cs="Arial"/>
          <w:color w:val="000000"/>
          <w:shd w:val="clear" w:color="auto" w:fill="FFFFFF"/>
        </w:rPr>
        <w:t xml:space="preserve">s introduction at IBC 2015, the Certification program has quickly grown in popularity, with 15 teleports currently engaged in the quality evaluation process and certifications already issued to teleports owned by Eutelsat, du, </w:t>
      </w:r>
      <w:proofErr w:type="spellStart"/>
      <w:r>
        <w:rPr>
          <w:rFonts w:eastAsia="Times New Roman" w:cs="Arial"/>
          <w:color w:val="000000"/>
          <w:shd w:val="clear" w:color="auto" w:fill="FFFFFF"/>
        </w:rPr>
        <w:t>Signalhorn</w:t>
      </w:r>
      <w:proofErr w:type="spellEnd"/>
      <w:r>
        <w:rPr>
          <w:rFonts w:eastAsia="Times New Roman" w:cs="Arial"/>
          <w:color w:val="000000"/>
          <w:shd w:val="clear" w:color="auto" w:fill="FFFFFF"/>
        </w:rPr>
        <w:t xml:space="preserve">, Optus, </w:t>
      </w:r>
      <w:proofErr w:type="spellStart"/>
      <w:r>
        <w:rPr>
          <w:rFonts w:eastAsia="Times New Roman" w:cs="Arial"/>
          <w:color w:val="000000"/>
          <w:shd w:val="clear" w:color="auto" w:fill="FFFFFF"/>
        </w:rPr>
        <w:t>Globecomm</w:t>
      </w:r>
      <w:proofErr w:type="spellEnd"/>
      <w:r>
        <w:rPr>
          <w:rFonts w:eastAsia="Times New Roman" w:cs="Arial"/>
          <w:color w:val="000000"/>
          <w:shd w:val="clear" w:color="auto" w:fill="FFFFFF"/>
        </w:rPr>
        <w:t>,</w:t>
      </w:r>
      <w:r>
        <w:rPr>
          <w:rFonts w:eastAsia="Times New Roman" w:cs="Arial"/>
          <w:color w:val="000000"/>
          <w:shd w:val="clear" w:color="auto" w:fill="FFFFFF"/>
        </w:rPr>
        <w:t xml:space="preserve"> Media Broadcast Satellite, Horizon, Elara Comunicaciones, </w:t>
      </w:r>
      <w:proofErr w:type="spellStart"/>
      <w:r>
        <w:rPr>
          <w:rFonts w:eastAsia="Times New Roman" w:cs="Arial"/>
          <w:color w:val="000000"/>
          <w:shd w:val="clear" w:color="auto" w:fill="FFFFFF"/>
        </w:rPr>
        <w:t>GlobalSat</w:t>
      </w:r>
      <w:proofErr w:type="spellEnd"/>
      <w:r>
        <w:rPr>
          <w:rFonts w:eastAsia="Times New Roman" w:cs="Arial"/>
          <w:color w:val="000000"/>
          <w:shd w:val="clear" w:color="auto" w:fill="FFFFFF"/>
        </w:rPr>
        <w:t>, Talia, Telenor, SpeedCast, VIVACOM and Arqiva.</w:t>
      </w:r>
    </w:p>
    <w:p w14:paraId="68B63BAF" w14:textId="77777777" w:rsidR="009F1183" w:rsidRDefault="009F1183">
      <w:pPr>
        <w:jc w:val="both"/>
        <w:rPr>
          <w:rFonts w:eastAsia="Times New Roman" w:cs="Arial"/>
          <w:color w:val="000000"/>
        </w:rPr>
      </w:pPr>
    </w:p>
    <w:p w14:paraId="321C985E" w14:textId="77777777" w:rsidR="009F1183" w:rsidRDefault="00397546">
      <w:pPr>
        <w:jc w:val="both"/>
        <w:rPr>
          <w:color w:val="1F497D"/>
        </w:rPr>
      </w:pPr>
      <w:r>
        <w:rPr>
          <w:rFonts w:eastAsia="Times New Roman" w:cs="Arial"/>
          <w:color w:val="000000"/>
        </w:rPr>
        <w:t>To achieve Provisional Certification</w:t>
      </w:r>
      <w:r>
        <w:rPr>
          <w:rFonts w:eastAsia="Times New Roman" w:cs="Arial"/>
          <w:color w:val="000000"/>
          <w:shd w:val="clear" w:color="auto" w:fill="FFFFFF"/>
        </w:rPr>
        <w:t>, a teleport operator completes a +170-item questionnaire and submits it to WTA.  The Association anal</w:t>
      </w:r>
      <w:r>
        <w:rPr>
          <w:rFonts w:eastAsia="Times New Roman" w:cs="Arial"/>
          <w:color w:val="000000"/>
          <w:shd w:val="clear" w:color="auto" w:fill="FFFFFF"/>
        </w:rPr>
        <w:t>yzes the data based on standards established by its Certification Committee and issues the Provisional Certification based on the self-reported information.  The teleport then has six months to achieve Full Certification. To achieve Full Certification unde</w:t>
      </w:r>
      <w:r>
        <w:rPr>
          <w:rFonts w:eastAsia="Times New Roman" w:cs="Arial"/>
          <w:color w:val="000000"/>
          <w:shd w:val="clear" w:color="auto" w:fill="FFFFFF"/>
        </w:rPr>
        <w:t>r WTA’s program, an auditor is dispatched to visit the teleport, provide independent validation of the data submitted in the questionnaire, and identify additional factors that may positively or negatively affect the score.  Full Certification is issued at</w:t>
      </w:r>
      <w:r>
        <w:rPr>
          <w:rFonts w:eastAsia="Times New Roman" w:cs="Arial"/>
          <w:color w:val="000000"/>
          <w:shd w:val="clear" w:color="auto" w:fill="FFFFFF"/>
        </w:rPr>
        <w:t xml:space="preserve"> a Tier number from 1 through 4, of which 4 represents the highest degree of excellence, and remains in effect for 3 years.</w:t>
      </w:r>
      <w:r>
        <w:rPr>
          <w:rFonts w:eastAsia="Times New Roman" w:cs="Arial"/>
          <w:color w:val="000000"/>
        </w:rPr>
        <w:br/>
      </w:r>
      <w:r>
        <w:rPr>
          <w:rFonts w:eastAsia="Times New Roman" w:cs="Arial"/>
          <w:color w:val="000000"/>
        </w:rPr>
        <w:br/>
      </w:r>
      <w:r>
        <w:rPr>
          <w:rFonts w:eastAsia="Times New Roman" w:cs="Arial"/>
          <w:color w:val="000000"/>
        </w:rPr>
        <w:t>Commenting on the development</w:t>
      </w:r>
      <w:r w:rsidR="00870388">
        <w:rPr>
          <w:rFonts w:eastAsia="Times New Roman" w:cs="Arial"/>
          <w:color w:val="000000"/>
        </w:rPr>
        <w:t>,</w:t>
      </w:r>
      <w:r>
        <w:rPr>
          <w:rFonts w:eastAsia="Times New Roman" w:cs="Arial"/>
          <w:color w:val="000000"/>
        </w:rPr>
        <w:t xml:space="preserve"> M.N Vyas, Executive Director, </w:t>
      </w:r>
      <w:proofErr w:type="spellStart"/>
      <w:r>
        <w:rPr>
          <w:rFonts w:eastAsia="Times New Roman" w:cs="Arial"/>
          <w:color w:val="000000"/>
        </w:rPr>
        <w:t>Planetcast</w:t>
      </w:r>
      <w:proofErr w:type="spellEnd"/>
      <w:r>
        <w:rPr>
          <w:rFonts w:eastAsia="Times New Roman" w:cs="Arial"/>
          <w:color w:val="000000"/>
        </w:rPr>
        <w:t xml:space="preserve"> Media Services limited said: </w:t>
      </w:r>
      <w:r>
        <w:rPr>
          <w:rFonts w:eastAsia="Times New Roman" w:cs="Arial"/>
          <w:color w:val="000000"/>
        </w:rPr>
        <w:t>“</w:t>
      </w:r>
      <w:proofErr w:type="spellStart"/>
      <w:r>
        <w:rPr>
          <w:rFonts w:eastAsia="Times New Roman" w:cs="Arial"/>
          <w:color w:val="000000"/>
        </w:rPr>
        <w:t>Planetcast</w:t>
      </w:r>
      <w:proofErr w:type="spellEnd"/>
      <w:r>
        <w:rPr>
          <w:rFonts w:eastAsia="Times New Roman" w:cs="Arial"/>
          <w:color w:val="000000"/>
        </w:rPr>
        <w:t xml:space="preserve"> was the first priva</w:t>
      </w:r>
      <w:r>
        <w:rPr>
          <w:rFonts w:eastAsia="Times New Roman" w:cs="Arial"/>
          <w:color w:val="000000"/>
        </w:rPr>
        <w:t>te company in India to provide commercial Teleport services and since then we have constantly challenged that status quo by investing heavily to improve our Teleport infrastructure, which has directly benefited our customers in the global arena. This certi</w:t>
      </w:r>
      <w:r>
        <w:rPr>
          <w:rFonts w:eastAsia="Times New Roman" w:cs="Arial"/>
          <w:color w:val="000000"/>
        </w:rPr>
        <w:t>ficate is the recognition of our continued efforts to create an environment of trust in the television broadcast industry”.</w:t>
      </w:r>
    </w:p>
    <w:p w14:paraId="0E0E284A" w14:textId="77777777" w:rsidR="00870388" w:rsidRDefault="00397546" w:rsidP="00870388">
      <w:pPr>
        <w:spacing w:after="240"/>
        <w:rPr>
          <w:rFonts w:eastAsia="Times New Roman"/>
          <w:sz w:val="22"/>
          <w:szCs w:val="22"/>
        </w:rPr>
      </w:pPr>
      <w:r>
        <w:rPr>
          <w:rFonts w:eastAsia="Times New Roman" w:cs="Arial"/>
        </w:rPr>
        <w:br/>
      </w:r>
      <w:r w:rsidR="00870388">
        <w:rPr>
          <w:rFonts w:eastAsia="Times New Roman"/>
        </w:rPr>
        <w:t>“</w:t>
      </w:r>
      <w:proofErr w:type="spellStart"/>
      <w:r w:rsidR="00870388">
        <w:rPr>
          <w:rFonts w:eastAsia="Times New Roman"/>
        </w:rPr>
        <w:t>Planetcast</w:t>
      </w:r>
      <w:proofErr w:type="spellEnd"/>
      <w:r w:rsidR="00870388">
        <w:rPr>
          <w:rFonts w:eastAsia="Times New Roman"/>
        </w:rPr>
        <w:t xml:space="preserve"> has been innovating in the Indian teleport market for years,” said executive director Robert Bell. “We are very pleased that the company is now innovating in the validation of its service quality based on WTA’s internationally accepted standards for facilities and operating procedures. “</w:t>
      </w:r>
    </w:p>
    <w:p w14:paraId="502C6610" w14:textId="77777777" w:rsidR="00870388" w:rsidRDefault="00870388" w:rsidP="00870388">
      <w:pPr>
        <w:spacing w:after="240"/>
        <w:rPr>
          <w:rFonts w:eastAsia="Times New Roman" w:cs="Arial"/>
          <w:color w:val="000000"/>
          <w:shd w:val="clear" w:color="auto" w:fill="FFFFFF"/>
        </w:rPr>
      </w:pPr>
    </w:p>
    <w:p w14:paraId="52546315" w14:textId="77777777" w:rsidR="009F1183" w:rsidRPr="00870388" w:rsidRDefault="00397546" w:rsidP="00870388">
      <w:pPr>
        <w:spacing w:after="240"/>
        <w:rPr>
          <w:rFonts w:eastAsia="Times New Roman"/>
          <w:sz w:val="22"/>
          <w:szCs w:val="22"/>
        </w:rPr>
      </w:pPr>
      <w:r>
        <w:rPr>
          <w:rFonts w:eastAsia="Times New Roman" w:cs="Arial"/>
          <w:color w:val="000000"/>
          <w:shd w:val="clear" w:color="auto" w:fill="FFFFFF"/>
        </w:rPr>
        <w:lastRenderedPageBreak/>
        <w:t> </w:t>
      </w:r>
      <w:r>
        <w:rPr>
          <w:rFonts w:eastAsia="Times New Roman" w:cs="Arial"/>
          <w:color w:val="000000"/>
        </w:rPr>
        <w:br/>
      </w:r>
      <w:r>
        <w:rPr>
          <w:rFonts w:eastAsia="Times New Roman" w:cs="Arial"/>
          <w:color w:val="000000"/>
          <w:shd w:val="clear" w:color="auto" w:fill="FFFFFF"/>
        </w:rPr>
        <w:t>WTA’s Teleport Certification Program serves both teleport operators and their customers by creating an objective,</w:t>
      </w:r>
      <w:r>
        <w:rPr>
          <w:rFonts w:eastAsia="Times New Roman" w:cs="Arial"/>
          <w:color w:val="000000"/>
          <w:shd w:val="clear" w:color="auto" w:fill="FFFFFF"/>
        </w:rPr>
        <w:t xml:space="preserve"> transparent, and internationally accepted method for teleport operators to document the quality of their operations for customers and strategic partners. It also provides a means for customers to select teleport vendors delivering the price-performance le</w:t>
      </w:r>
      <w:r>
        <w:rPr>
          <w:rFonts w:eastAsia="Times New Roman" w:cs="Arial"/>
          <w:color w:val="000000"/>
          <w:shd w:val="clear" w:color="auto" w:fill="FFFFFF"/>
        </w:rPr>
        <w:t>vel that is appropriate for their applications. </w:t>
      </w:r>
      <w:hyperlink r:id="rId6" w:tgtFrame="_blank" w:history="1">
        <w:r>
          <w:rPr>
            <w:rStyle w:val="Hyperlink"/>
            <w:rFonts w:eastAsia="Times New Roman" w:cs="Arial"/>
            <w:shd w:val="clear" w:color="auto" w:fill="FFFFFF"/>
          </w:rPr>
          <w:t>Click here for a list of certified teleports.</w:t>
        </w:r>
      </w:hyperlink>
    </w:p>
    <w:p w14:paraId="0A69EC5B" w14:textId="77777777" w:rsidR="009F1183" w:rsidRDefault="00397546">
      <w:pPr>
        <w:jc w:val="both"/>
        <w:rPr>
          <w:rFonts w:eastAsia="Times New Roman" w:cs="Arial"/>
          <w:color w:val="000000"/>
          <w:shd w:val="clear" w:color="auto" w:fill="FFFFFF"/>
        </w:rPr>
      </w:pPr>
      <w:r>
        <w:rPr>
          <w:rFonts w:eastAsia="Times New Roman" w:cs="Arial"/>
          <w:color w:val="000000"/>
        </w:rPr>
        <w:br/>
      </w:r>
      <w:r>
        <w:rPr>
          <w:rFonts w:eastAsia="Times New Roman" w:cs="Arial"/>
          <w:color w:val="000000"/>
          <w:shd w:val="clear" w:color="auto" w:fill="FFFFFF"/>
        </w:rPr>
        <w:t>For more information about the Teleport Certification Program,</w:t>
      </w:r>
      <w:r>
        <w:rPr>
          <w:rFonts w:eastAsia="Times New Roman" w:cs="Arial"/>
          <w:color w:val="000000"/>
          <w:shd w:val="clear" w:color="auto" w:fill="FFFFFF"/>
        </w:rPr>
        <w:t xml:space="preserve"> visit </w:t>
      </w:r>
      <w:hyperlink r:id="rId7" w:history="1">
        <w:r>
          <w:rPr>
            <w:rStyle w:val="Hyperlink"/>
            <w:rFonts w:eastAsia="Times New Roman" w:cs="Arial"/>
            <w:shd w:val="clear" w:color="auto" w:fill="FFFFFF"/>
          </w:rPr>
          <w:t>http://www.worldteleport.org/?page=Certification</w:t>
        </w:r>
      </w:hyperlink>
      <w:r>
        <w:rPr>
          <w:rFonts w:eastAsia="Times New Roman" w:cs="Arial"/>
          <w:color w:val="000000"/>
          <w:shd w:val="clear" w:color="auto" w:fill="FFFFFF"/>
        </w:rPr>
        <w:t> or email WTA Membership Director Randall Barney at </w:t>
      </w:r>
      <w:hyperlink r:id="rId8" w:history="1">
        <w:r>
          <w:rPr>
            <w:rStyle w:val="Hyperlink"/>
            <w:rFonts w:eastAsia="Times New Roman" w:cs="Arial"/>
            <w:shd w:val="clear" w:color="auto" w:fill="FFFFFF"/>
          </w:rPr>
          <w:t>rbarney@worldteleport.org</w:t>
        </w:r>
      </w:hyperlink>
      <w:r>
        <w:rPr>
          <w:rFonts w:eastAsia="Times New Roman" w:cs="Arial"/>
          <w:color w:val="000000"/>
          <w:shd w:val="clear" w:color="auto" w:fill="FFFFFF"/>
        </w:rPr>
        <w:t>.</w:t>
      </w:r>
      <w:r>
        <w:rPr>
          <w:rFonts w:eastAsia="Times New Roman" w:cs="Arial"/>
          <w:color w:val="000000"/>
        </w:rPr>
        <w:br/>
      </w:r>
      <w:r>
        <w:rPr>
          <w:rFonts w:eastAsia="Times New Roman" w:cs="Arial"/>
          <w:color w:val="000000"/>
          <w:shd w:val="clear" w:color="auto" w:fill="FFFFFF"/>
        </w:rPr>
        <w:t> </w:t>
      </w:r>
      <w:r>
        <w:rPr>
          <w:rFonts w:eastAsia="Times New Roman" w:cs="Arial"/>
          <w:color w:val="000000"/>
        </w:rPr>
        <w:br/>
      </w:r>
      <w:r>
        <w:rPr>
          <w:rFonts w:eastAsia="Times New Roman" w:cs="Arial"/>
          <w:b/>
          <w:bCs/>
          <w:color w:val="000000"/>
          <w:shd w:val="clear" w:color="auto" w:fill="FFFFFF"/>
        </w:rPr>
        <w:t>About Wo</w:t>
      </w:r>
      <w:r>
        <w:rPr>
          <w:rFonts w:eastAsia="Times New Roman" w:cs="Arial"/>
          <w:b/>
          <w:bCs/>
          <w:color w:val="000000"/>
          <w:shd w:val="clear" w:color="auto" w:fill="FFFFFF"/>
        </w:rPr>
        <w:t>rld Teleport Association</w:t>
      </w:r>
      <w:r>
        <w:rPr>
          <w:rFonts w:eastAsia="Times New Roman" w:cs="Arial"/>
          <w:color w:val="000000"/>
        </w:rPr>
        <w:br/>
      </w:r>
      <w:r>
        <w:rPr>
          <w:rFonts w:eastAsia="Times New Roman" w:cs="Arial"/>
          <w:color w:val="000000"/>
          <w:shd w:val="clear" w:color="auto" w:fill="FFFFFF"/>
        </w:rPr>
        <w:t>Since 1985, the World Teleport Association (</w:t>
      </w:r>
      <w:hyperlink r:id="rId9" w:history="1">
        <w:r>
          <w:rPr>
            <w:rStyle w:val="Hyperlink"/>
          </w:rPr>
          <w:t>www.worldteleport.org</w:t>
        </w:r>
      </w:hyperlink>
      <w:r>
        <w:t xml:space="preserve">) </w:t>
      </w:r>
      <w:r>
        <w:rPr>
          <w:rFonts w:eastAsia="Times New Roman" w:cs="Arial"/>
          <w:color w:val="000000"/>
          <w:shd w:val="clear" w:color="auto" w:fill="FFFFFF"/>
        </w:rPr>
        <w:t>has focused on improving the business of satellite communications from the ground up. At the core of its membership are</w:t>
      </w:r>
      <w:r>
        <w:rPr>
          <w:rFonts w:eastAsia="Times New Roman" w:cs="Arial"/>
          <w:color w:val="000000"/>
          <w:shd w:val="clear" w:color="auto" w:fill="FFFFFF"/>
        </w:rPr>
        <w:t xml:space="preserve"> the world's most innovative operators of teleports, from independents to multinationals, niche service providers to global carriers. WTA is dedicated to advocating for the interests of teleport operators in the global telecommunications market and promoti</w:t>
      </w:r>
      <w:r>
        <w:rPr>
          <w:rFonts w:eastAsia="Times New Roman" w:cs="Arial"/>
          <w:color w:val="000000"/>
          <w:shd w:val="clear" w:color="auto" w:fill="FFFFFF"/>
        </w:rPr>
        <w:t>ng excellence in teleport business practice, technology and operations.</w:t>
      </w:r>
      <w:r>
        <w:rPr>
          <w:rFonts w:eastAsia="Times New Roman" w:cs="Arial"/>
          <w:color w:val="000000"/>
        </w:rPr>
        <w:br/>
      </w:r>
      <w:r>
        <w:rPr>
          <w:rFonts w:eastAsia="Times New Roman" w:cs="Arial"/>
          <w:color w:val="000000"/>
        </w:rPr>
        <w:br/>
      </w:r>
      <w:r>
        <w:rPr>
          <w:rFonts w:eastAsia="Times New Roman" w:cs="Arial"/>
          <w:b/>
          <w:bCs/>
          <w:color w:val="000000"/>
          <w:shd w:val="clear" w:color="auto" w:fill="FFFFFF"/>
        </w:rPr>
        <w:t>For More Information</w:t>
      </w:r>
      <w:r>
        <w:rPr>
          <w:rFonts w:eastAsia="Times New Roman" w:cs="Arial"/>
          <w:color w:val="000000"/>
        </w:rPr>
        <w:br/>
      </w:r>
      <w:r>
        <w:rPr>
          <w:rFonts w:eastAsia="Times New Roman" w:cs="Arial"/>
          <w:color w:val="000000"/>
          <w:shd w:val="clear" w:color="auto" w:fill="FFFFFF"/>
        </w:rPr>
        <w:t>Matthew Owen</w:t>
      </w:r>
      <w:r>
        <w:rPr>
          <w:rFonts w:eastAsia="Times New Roman" w:cs="Arial"/>
          <w:color w:val="000000"/>
        </w:rPr>
        <w:br/>
      </w:r>
      <w:r>
        <w:rPr>
          <w:rFonts w:eastAsia="Times New Roman" w:cs="Arial"/>
          <w:color w:val="000000"/>
          <w:shd w:val="clear" w:color="auto" w:fill="FFFFFF"/>
        </w:rPr>
        <w:t>Communications Manager</w:t>
      </w:r>
      <w:r>
        <w:rPr>
          <w:rFonts w:eastAsia="Times New Roman" w:cs="Arial"/>
          <w:color w:val="000000"/>
        </w:rPr>
        <w:br/>
      </w:r>
      <w:r>
        <w:rPr>
          <w:rFonts w:eastAsia="Times New Roman" w:cs="Arial"/>
          <w:color w:val="000000"/>
          <w:shd w:val="clear" w:color="auto" w:fill="FFFFFF"/>
        </w:rPr>
        <w:t>World Teleport Association</w:t>
      </w:r>
      <w:r>
        <w:rPr>
          <w:rFonts w:eastAsia="Times New Roman" w:cs="Arial"/>
          <w:color w:val="000000"/>
        </w:rPr>
        <w:br/>
      </w:r>
      <w:hyperlink r:id="rId10" w:history="1">
        <w:r>
          <w:rPr>
            <w:rStyle w:val="Hyperlink"/>
            <w:rFonts w:eastAsia="Times New Roman" w:cs="Arial"/>
            <w:shd w:val="clear" w:color="auto" w:fill="FFFFFF"/>
          </w:rPr>
          <w:t>mowen@worldteleport.org</w:t>
        </w:r>
      </w:hyperlink>
      <w:r>
        <w:rPr>
          <w:rFonts w:eastAsia="Times New Roman" w:cs="Arial"/>
          <w:color w:val="000000"/>
        </w:rPr>
        <w:br/>
      </w:r>
      <w:r>
        <w:rPr>
          <w:rFonts w:eastAsia="Times New Roman" w:cs="Arial"/>
          <w:color w:val="000000"/>
          <w:shd w:val="clear" w:color="auto" w:fill="FFFFFF"/>
        </w:rPr>
        <w:t>212-825-0218 x105</w:t>
      </w:r>
    </w:p>
    <w:sectPr w:rsidR="009F11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3"/>
    <w:rsid w:val="00397546"/>
    <w:rsid w:val="00870388"/>
    <w:rsid w:val="009F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66C3CA1"/>
  <w15:docId w15:val="{8A79C34F-4637-4ABA-A075-FF13B1E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alibri" w:eastAsia="Calibr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20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barney@worldteleport.org" TargetMode="External"/><Relationship Id="rId3" Type="http://schemas.openxmlformats.org/officeDocument/2006/relationships/settings" Target="settings.xml"/><Relationship Id="rId7" Type="http://schemas.openxmlformats.org/officeDocument/2006/relationships/hyperlink" Target="http://www.worldteleport.org/?page=Certifi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orldteleport.org/general/custom.asp?page=CertifiedTeleports" TargetMode="External"/><Relationship Id="rId11" Type="http://schemas.openxmlformats.org/officeDocument/2006/relationships/fontTable" Target="fontTable.xml"/><Relationship Id="rId5" Type="http://schemas.openxmlformats.org/officeDocument/2006/relationships/hyperlink" Target="http://www.worldteleport.org/?page=Certification" TargetMode="External"/><Relationship Id="rId10" Type="http://schemas.openxmlformats.org/officeDocument/2006/relationships/hyperlink" Target="mailto:mowen@worldteleport.org" TargetMode="External"/><Relationship Id="rId4" Type="http://schemas.openxmlformats.org/officeDocument/2006/relationships/webSettings" Target="webSettings.xml"/><Relationship Id="rId9" Type="http://schemas.openxmlformats.org/officeDocument/2006/relationships/hyperlink" Target="http://www.worldtelepor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PLANETCAST ACHIEVES PROVISIONAL CERTIFICATION OF ITS NOIDA TELEPORT FROM WTA</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PLANETCAST ACHIEVES PROVISIONAL CERTIFICATION OF ITS NOIDA TELEPORT FROM WTA</dc:title>
  <dc:creator>Matthew Owen</dc:creator>
  <cp:lastModifiedBy>Randall Barney</cp:lastModifiedBy>
  <cp:revision>3</cp:revision>
  <cp:lastPrinted>2017-12-05T04:49:00Z</cp:lastPrinted>
  <dcterms:created xsi:type="dcterms:W3CDTF">2017-12-05T16:52:00Z</dcterms:created>
  <dcterms:modified xsi:type="dcterms:W3CDTF">2017-12-05T16:55:00Z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